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C9" w:rsidRDefault="00F135C9" w:rsidP="00F135C9">
      <w:pPr>
        <w:tabs>
          <w:tab w:val="left" w:pos="9639"/>
        </w:tabs>
        <w:jc w:val="center"/>
        <w:rPr>
          <w:b/>
          <w:noProof/>
        </w:rPr>
      </w:pPr>
      <w:r w:rsidRPr="00F135C9">
        <w:rPr>
          <w:b/>
          <w:noProof/>
        </w:rPr>
        <w:t xml:space="preserve"> План-схема расположения СП ГБОУ СОШ №4 г.о. Чапаевск – ДС №20 и пути движения транспортных средств и безопасных маршрутов движения воспитанников</w:t>
      </w:r>
    </w:p>
    <w:p w:rsidR="00F419F0" w:rsidRDefault="00F419F0" w:rsidP="00F001D2">
      <w:pPr>
        <w:tabs>
          <w:tab w:val="left" w:pos="9639"/>
        </w:tabs>
        <w:jc w:val="center"/>
        <w:rPr>
          <w:b/>
          <w:noProof/>
        </w:rPr>
      </w:pPr>
      <w:r w:rsidRPr="00F419F0">
        <w:rPr>
          <w:b/>
          <w:noProof/>
        </w:rPr>
        <w:drawing>
          <wp:inline distT="0" distB="0" distL="0" distR="0">
            <wp:extent cx="7585710" cy="5226535"/>
            <wp:effectExtent l="19050" t="19050" r="15240" b="122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714" t="13379" r="18223" b="23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265" cy="52289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001D2" w:rsidRPr="00F001D2">
        <w:rPr>
          <w:noProof/>
        </w:rPr>
        <w:drawing>
          <wp:inline distT="0" distB="0" distL="0" distR="0">
            <wp:extent cx="1218603" cy="4268774"/>
            <wp:effectExtent l="0" t="0" r="0" b="0"/>
            <wp:docPr id="7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18603" cy="4268774"/>
                      <a:chOff x="9006485" y="1851012"/>
                      <a:chExt cx="1218603" cy="4268774"/>
                    </a:xfrm>
                  </a:grpSpPr>
                  <a:sp>
                    <a:nvSpPr>
                      <a:cNvPr id="18" name="Прямоугольник 17"/>
                      <a:cNvSpPr/>
                    </a:nvSpPr>
                    <a:spPr>
                      <a:xfrm>
                        <a:off x="9184510" y="1851012"/>
                        <a:ext cx="642942" cy="21431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04017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008035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512052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16069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20086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3024104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528121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4032138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200" b="1" dirty="0">
                            <a:solidFill>
                              <a:schemeClr val="tx1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Прямоугольник 18"/>
                      <a:cNvSpPr/>
                    </a:nvSpPr>
                    <a:spPr>
                      <a:xfrm>
                        <a:off x="9184510" y="2565392"/>
                        <a:ext cx="611950" cy="35719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04017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008035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512052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16069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20086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3024104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528121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4032138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200" b="1" dirty="0" smtClean="0">
                              <a:latin typeface="Arial" pitchFamily="34" charset="0"/>
                              <a:cs typeface="Arial" pitchFamily="34" charset="0"/>
                            </a:rPr>
                            <a:t>                                                                 </a:t>
                          </a:r>
                          <a:endParaRPr lang="ru-RU" sz="1200" b="1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Прямоугольник 19"/>
                      <a:cNvSpPr/>
                    </a:nvSpPr>
                    <a:spPr>
                      <a:xfrm>
                        <a:off x="9184510" y="3422648"/>
                        <a:ext cx="642942" cy="14287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04017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008035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512052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16069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20086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3024104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528121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4032138" algn="l" defTabSz="1008035" rtl="0" eaLnBrk="1" latinLnBrk="0" hangingPunct="1">
                            <a:defRPr sz="20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1" name="Прямая со стрелкой 20"/>
                      <a:cNvCxnSpPr/>
                    </a:nvCxnSpPr>
                    <a:spPr>
                      <a:xfrm>
                        <a:off x="9113072" y="4279904"/>
                        <a:ext cx="633418" cy="1588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Прямая со стрелкой 21"/>
                      <a:cNvCxnSpPr/>
                    </a:nvCxnSpPr>
                    <a:spPr>
                      <a:xfrm rot="10800000">
                        <a:off x="9113072" y="4137028"/>
                        <a:ext cx="642942" cy="1588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Прямая со стрелкой 22"/>
                      <a:cNvCxnSpPr/>
                    </a:nvCxnSpPr>
                    <a:spPr>
                      <a:xfrm>
                        <a:off x="9184510" y="5422912"/>
                        <a:ext cx="571504" cy="1"/>
                      </a:xfrm>
                      <a:prstGeom prst="straightConnector1">
                        <a:avLst/>
                      </a:prstGeom>
                      <a:ln w="28575">
                        <a:solidFill>
                          <a:srgbClr val="0000FF"/>
                        </a:solidFill>
                        <a:prstDash val="sysDash"/>
                        <a:miter lim="800000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Прямая со стрелкой 23"/>
                      <a:cNvCxnSpPr/>
                    </a:nvCxnSpPr>
                    <a:spPr>
                      <a:xfrm rot="10800000" flipV="1">
                        <a:off x="9113072" y="5208598"/>
                        <a:ext cx="642942" cy="8730"/>
                      </a:xfrm>
                      <a:prstGeom prst="straightConnector1">
                        <a:avLst/>
                      </a:prstGeom>
                      <a:ln w="28575">
                        <a:solidFill>
                          <a:srgbClr val="0000FF"/>
                        </a:solidFill>
                        <a:prstDash val="sysDash"/>
                        <a:miter lim="800000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5" name="TextBox 24"/>
                      <a:cNvSpPr txBox="1"/>
                    </a:nvSpPr>
                    <a:spPr>
                      <a:xfrm>
                        <a:off x="9006485" y="2136764"/>
                        <a:ext cx="1218603" cy="24622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04017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008035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512052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16069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20086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3024104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528121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4032138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000" dirty="0" smtClean="0">
                              <a:latin typeface="Arial" pitchFamily="34" charset="0"/>
                              <a:cs typeface="Arial" pitchFamily="34" charset="0"/>
                            </a:rPr>
                            <a:t>Жилая застройка</a:t>
                          </a:r>
                          <a:endParaRPr lang="ru-RU" sz="10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9086635" y="2994020"/>
                        <a:ext cx="1138453" cy="24622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04017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008035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512052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16069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20086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3024104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528121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4032138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000" dirty="0" smtClean="0">
                              <a:latin typeface="Arial" pitchFamily="34" charset="0"/>
                              <a:cs typeface="Arial" pitchFamily="34" charset="0"/>
                            </a:rPr>
                            <a:t>Проезжая часть</a:t>
                          </a:r>
                          <a:endParaRPr lang="ru-RU" sz="10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7" name="TextBox 26"/>
                      <a:cNvSpPr txBox="1"/>
                    </a:nvSpPr>
                    <a:spPr>
                      <a:xfrm>
                        <a:off x="9184510" y="3708400"/>
                        <a:ext cx="668773" cy="24622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04017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008035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512052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16069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20086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3024104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528121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4032138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000" dirty="0" smtClean="0">
                              <a:latin typeface="Arial" pitchFamily="34" charset="0"/>
                              <a:cs typeface="Arial" pitchFamily="34" charset="0"/>
                            </a:rPr>
                            <a:t>Тротуар</a:t>
                          </a:r>
                          <a:endParaRPr lang="ru-RU" sz="10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0" name="TextBox 29"/>
                      <a:cNvSpPr txBox="1"/>
                    </a:nvSpPr>
                    <a:spPr>
                      <a:xfrm>
                        <a:off x="9041634" y="4422780"/>
                        <a:ext cx="1016625" cy="55399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04017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008035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512052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16069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20086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3024104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528121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4032138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000" dirty="0" smtClean="0">
                              <a:latin typeface="Arial" pitchFamily="34" charset="0"/>
                              <a:cs typeface="Arial" pitchFamily="34" charset="0"/>
                            </a:rPr>
                            <a:t>Движение </a:t>
                          </a:r>
                        </a:p>
                        <a:p>
                          <a:r>
                            <a:rPr lang="ru-RU" sz="1000" dirty="0" smtClean="0">
                              <a:latin typeface="Arial" pitchFamily="34" charset="0"/>
                              <a:cs typeface="Arial" pitchFamily="34" charset="0"/>
                            </a:rPr>
                            <a:t>транспортных</a:t>
                          </a:r>
                        </a:p>
                        <a:p>
                          <a:r>
                            <a:rPr lang="ru-RU" sz="1000" dirty="0" smtClean="0">
                              <a:latin typeface="Arial" pitchFamily="34" charset="0"/>
                              <a:cs typeface="Arial" pitchFamily="34" charset="0"/>
                            </a:rPr>
                            <a:t> средств</a:t>
                          </a:r>
                          <a:endParaRPr lang="ru-RU" sz="10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1" name="TextBox 30"/>
                      <a:cNvSpPr txBox="1"/>
                    </a:nvSpPr>
                    <a:spPr>
                      <a:xfrm>
                        <a:off x="9041634" y="5565788"/>
                        <a:ext cx="1067921" cy="55399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04017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008035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512052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16069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20086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3024104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528121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4032138" algn="l" defTabSz="1008035" rtl="0" eaLnBrk="1" latinLnBrk="0" hangingPunct="1"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000" dirty="0" smtClean="0">
                              <a:latin typeface="Arial" pitchFamily="34" charset="0"/>
                              <a:cs typeface="Arial" pitchFamily="34" charset="0"/>
                            </a:rPr>
                            <a:t>Движение</a:t>
                          </a:r>
                        </a:p>
                        <a:p>
                          <a:r>
                            <a:rPr lang="ru-RU" sz="1000" dirty="0" smtClean="0">
                              <a:latin typeface="Arial" pitchFamily="34" charset="0"/>
                              <a:cs typeface="Arial" pitchFamily="34" charset="0"/>
                            </a:rPr>
                            <a:t>воспитанников</a:t>
                          </a:r>
                        </a:p>
                        <a:p>
                          <a:r>
                            <a:rPr lang="ru-RU" sz="1000" dirty="0" smtClean="0">
                              <a:latin typeface="Arial" pitchFamily="34" charset="0"/>
                              <a:cs typeface="Arial" pitchFamily="34" charset="0"/>
                            </a:rPr>
                            <a:t>в ДОУ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419F0" w:rsidRDefault="00F419F0" w:rsidP="00F135C9">
      <w:pPr>
        <w:tabs>
          <w:tab w:val="left" w:pos="9639"/>
        </w:tabs>
        <w:jc w:val="center"/>
        <w:rPr>
          <w:b/>
          <w:noProof/>
        </w:rPr>
      </w:pPr>
    </w:p>
    <w:p w:rsidR="00B479A0" w:rsidRDefault="00B479A0" w:rsidP="00B479A0">
      <w:pPr>
        <w:spacing w:line="360" w:lineRule="auto"/>
        <w:jc w:val="right"/>
        <w:rPr>
          <w:i/>
          <w:sz w:val="28"/>
          <w:szCs w:val="28"/>
        </w:rPr>
      </w:pPr>
    </w:p>
    <w:sectPr w:rsidR="00B479A0" w:rsidSect="00BD1E38">
      <w:pgSz w:w="16838" w:h="11906" w:orient="landscape"/>
      <w:pgMar w:top="851" w:right="709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212" w:rsidRDefault="001F0212" w:rsidP="00B479A0">
      <w:r>
        <w:separator/>
      </w:r>
    </w:p>
  </w:endnote>
  <w:endnote w:type="continuationSeparator" w:id="1">
    <w:p w:rsidR="001F0212" w:rsidRDefault="001F0212" w:rsidP="00B4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212" w:rsidRDefault="001F0212" w:rsidP="00B479A0">
      <w:r>
        <w:separator/>
      </w:r>
    </w:p>
  </w:footnote>
  <w:footnote w:type="continuationSeparator" w:id="1">
    <w:p w:rsidR="001F0212" w:rsidRDefault="001F0212" w:rsidP="00B47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121"/>
    <w:multiLevelType w:val="hybridMultilevel"/>
    <w:tmpl w:val="914C8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16A43"/>
    <w:multiLevelType w:val="hybridMultilevel"/>
    <w:tmpl w:val="DD581BAC"/>
    <w:lvl w:ilvl="0" w:tplc="FE28D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E60F51"/>
    <w:multiLevelType w:val="hybridMultilevel"/>
    <w:tmpl w:val="DA98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9A0"/>
    <w:rsid w:val="00021191"/>
    <w:rsid w:val="000972AE"/>
    <w:rsid w:val="000C192D"/>
    <w:rsid w:val="000C4DCF"/>
    <w:rsid w:val="000D1F66"/>
    <w:rsid w:val="000E7450"/>
    <w:rsid w:val="001541B2"/>
    <w:rsid w:val="00166302"/>
    <w:rsid w:val="00172F58"/>
    <w:rsid w:val="001A2072"/>
    <w:rsid w:val="001E1FA5"/>
    <w:rsid w:val="001F0212"/>
    <w:rsid w:val="002040A3"/>
    <w:rsid w:val="00215B16"/>
    <w:rsid w:val="002D10E3"/>
    <w:rsid w:val="002F0200"/>
    <w:rsid w:val="003B0142"/>
    <w:rsid w:val="004930B4"/>
    <w:rsid w:val="004B3980"/>
    <w:rsid w:val="005024E7"/>
    <w:rsid w:val="00512363"/>
    <w:rsid w:val="005379E4"/>
    <w:rsid w:val="0061750F"/>
    <w:rsid w:val="0067523C"/>
    <w:rsid w:val="006C7BC7"/>
    <w:rsid w:val="006E076A"/>
    <w:rsid w:val="00711B46"/>
    <w:rsid w:val="00730ABF"/>
    <w:rsid w:val="0077675D"/>
    <w:rsid w:val="007C4D5F"/>
    <w:rsid w:val="007C57F4"/>
    <w:rsid w:val="007F14F7"/>
    <w:rsid w:val="007F1C36"/>
    <w:rsid w:val="00824138"/>
    <w:rsid w:val="00836F26"/>
    <w:rsid w:val="00857DF4"/>
    <w:rsid w:val="008C4BA4"/>
    <w:rsid w:val="008D0C6C"/>
    <w:rsid w:val="00915C76"/>
    <w:rsid w:val="00915CB4"/>
    <w:rsid w:val="009165AC"/>
    <w:rsid w:val="00967492"/>
    <w:rsid w:val="00971D95"/>
    <w:rsid w:val="009E0913"/>
    <w:rsid w:val="009E4B3E"/>
    <w:rsid w:val="00A372F6"/>
    <w:rsid w:val="00AB3BEF"/>
    <w:rsid w:val="00AF1F4B"/>
    <w:rsid w:val="00B2397A"/>
    <w:rsid w:val="00B479A0"/>
    <w:rsid w:val="00BC480F"/>
    <w:rsid w:val="00BC598F"/>
    <w:rsid w:val="00BD1E38"/>
    <w:rsid w:val="00BF4789"/>
    <w:rsid w:val="00C4499E"/>
    <w:rsid w:val="00C720C8"/>
    <w:rsid w:val="00CE4BA3"/>
    <w:rsid w:val="00D261DA"/>
    <w:rsid w:val="00D37601"/>
    <w:rsid w:val="00DA217A"/>
    <w:rsid w:val="00DE6748"/>
    <w:rsid w:val="00DF5F8B"/>
    <w:rsid w:val="00E64401"/>
    <w:rsid w:val="00E665B2"/>
    <w:rsid w:val="00E7270B"/>
    <w:rsid w:val="00E754AB"/>
    <w:rsid w:val="00E879B6"/>
    <w:rsid w:val="00EC1C37"/>
    <w:rsid w:val="00EF3747"/>
    <w:rsid w:val="00F001D2"/>
    <w:rsid w:val="00F135C9"/>
    <w:rsid w:val="00F179E7"/>
    <w:rsid w:val="00F4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479A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479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479A0"/>
    <w:rPr>
      <w:vertAlign w:val="superscript"/>
    </w:rPr>
  </w:style>
  <w:style w:type="paragraph" w:styleId="a6">
    <w:name w:val="List Paragraph"/>
    <w:basedOn w:val="a"/>
    <w:uiPriority w:val="34"/>
    <w:qFormat/>
    <w:rsid w:val="00B479A0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B479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9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956B9-AA82-4F43-A746-3B4744F6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33</cp:revision>
  <cp:lastPrinted>2020-08-03T08:19:00Z</cp:lastPrinted>
  <dcterms:created xsi:type="dcterms:W3CDTF">2016-02-12T05:04:00Z</dcterms:created>
  <dcterms:modified xsi:type="dcterms:W3CDTF">2020-08-06T14:46:00Z</dcterms:modified>
</cp:coreProperties>
</file>